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8F3A93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3" name="Рисунок 12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9D28C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ОД.12. Химия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Default="002E20D0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0D0">
        <w:rPr>
          <w:rFonts w:ascii="Times New Roman" w:eastAsia="Times New Roman" w:hAnsi="Times New Roman" w:cs="Times New Roman"/>
          <w:b/>
          <w:sz w:val="24"/>
          <w:szCs w:val="24"/>
        </w:rPr>
        <w:t>08.01.18 Электромонтажник электрических сетей и электрооборудования</w:t>
      </w:r>
    </w:p>
    <w:p w:rsidR="00A51D50" w:rsidRPr="001F5BAE" w:rsidRDefault="00A51D50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8F3A93" w:rsidRDefault="008F3A93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2.Химия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bookmarkEnd w:id="0"/>
      <w:r w:rsidR="008F3A93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2E20D0" w:rsidRPr="002E20D0">
        <w:rPr>
          <w:rFonts w:ascii="Times New Roman" w:eastAsia="Times New Roman" w:hAnsi="Times New Roman" w:cs="Times New Roman"/>
          <w:sz w:val="24"/>
          <w:szCs w:val="24"/>
        </w:rPr>
        <w:t>08.01.18 Электромонтажник электрических сетей и электрооборудования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2Химия.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F3A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F3A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8F3A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8F3A93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20D0" w:rsidRPr="002E20D0">
        <w:rPr>
          <w:rFonts w:ascii="Times New Roman" w:eastAsia="Times New Roman" w:hAnsi="Times New Roman" w:cs="Times New Roman"/>
          <w:sz w:val="24"/>
          <w:szCs w:val="24"/>
        </w:rPr>
        <w:t>08.01.18 Электромонтажник электрических сетей и электрооборудования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63"/>
        <w:gridCol w:w="3969"/>
        <w:gridCol w:w="3969"/>
      </w:tblGrid>
      <w:tr w:rsidR="00177446" w:rsidRPr="00177446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сформировать представления: о химической составляющей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областиценности научного познания: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создавать тексты в различных 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17744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7446" w:rsidRPr="00177446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областиэкологического воспитания: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77446" w:rsidRPr="00177446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177446" w:rsidRPr="00177446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177446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2E20D0" w:rsidRPr="00177446" w:rsidTr="00177446">
        <w:trPr>
          <w:trHeight w:val="674"/>
        </w:trPr>
        <w:tc>
          <w:tcPr>
            <w:tcW w:w="2263" w:type="dxa"/>
          </w:tcPr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333174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2.3</w:t>
            </w:r>
            <w:r w:rsidRPr="00333174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. </w:t>
            </w:r>
          </w:p>
          <w:p w:rsidR="002E20D0" w:rsidRPr="00177446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272501">
              <w:rPr>
                <w:rFonts w:ascii="Times New Roman" w:eastAsia="OfficinaSansBookC" w:hAnsi="Times New Roman" w:cs="Times New Roman"/>
                <w:sz w:val="24"/>
                <w:szCs w:val="24"/>
              </w:rPr>
              <w:t>Проверять качество выполненных работ.</w:t>
            </w:r>
          </w:p>
        </w:tc>
        <w:tc>
          <w:tcPr>
            <w:tcW w:w="3969" w:type="dxa"/>
          </w:tcPr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знаково-символических средств представления информации.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различных способов поиска (в справочных источниках), сбора, обработки, анализа, организации и передачи информации.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Ф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ормулирование гипотез, анализ и синтез, сравнение,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обобщение, систематизация, выявление причинно-следственных связей, поиск аналогов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 И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спользование умений и навыков различных видов познавательной деятельности, применении основных методов познания (системно-информационный анализ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,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моделирование) для изучения различных сторон окружающей действительности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      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Умение определять цели и задачи деятельности, выбирать средства реализации цели и применять их на практике.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конструктивно разрешать конфликты посредствам учета интересов сторон и сотрудничества.</w:t>
            </w:r>
          </w:p>
          <w:p w:rsidR="002E20D0" w:rsidRPr="00177446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Овладение   сведениями о сущности и особенностях объектов, процессов и явлений в соответствии с содержанием учебного предмета химии.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Умение работать в материальной и информационной среде в соответствии с содержанием учебного предмета химии.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E6AA1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Получение учащимися знаний по химии, которые могут быть применимы не только в рамках образовательного процесса, но и в реальных жизненных ситуациях.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И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спользование различных источников для получения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химической информации, понимание зависимости содержания и формы представления информации от целей коммуникации и адресата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Н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аблюдать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 описывать 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демонстрируемые и самостоятельно проводимые опыты, химические реакции, протекающие в природе и в быт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у.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А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нализировать и оценивать последствия для окружающей среды бытовой и производственной деятельности человека, связанной с переработкой веществ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2E20D0" w:rsidRDefault="002E20D0" w:rsidP="002E20D0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-      О</w:t>
            </w:r>
            <w:r w:rsidRPr="00175547">
              <w:rPr>
                <w:rFonts w:ascii="Times New Roman" w:eastAsia="OfficinaSansBookC" w:hAnsi="Times New Roman" w:cs="Times New Roman"/>
                <w:sz w:val="24"/>
                <w:szCs w:val="24"/>
              </w:rPr>
              <w:t>казывать первую помощь при отравлениях, ожогах и других травмах, связанных с веществами и лабораторным оборудованием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2E20D0" w:rsidRPr="00177446" w:rsidRDefault="002E20D0" w:rsidP="002E20D0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0D0" w:rsidRDefault="002E20D0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5D9" w:rsidRDefault="006A15D9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/>
      </w:tblPr>
      <w:tblGrid>
        <w:gridCol w:w="4672"/>
        <w:gridCol w:w="4673"/>
      </w:tblGrid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B42A2" w:rsidRPr="00142641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алканов _________________ 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Продукт реакции гидрирования пропена ___________________</w:t>
      </w:r>
    </w:p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новитесоответствие:</w:t>
      </w: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Вещество</w:t>
            </w:r>
          </w:p>
        </w:tc>
        <w:tc>
          <w:tcPr>
            <w:tcW w:w="4673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:rsidTr="00F00D97"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классоморганическ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:rsidTr="00CE23A2">
        <w:trPr>
          <w:trHeight w:val="1485"/>
        </w:trPr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 кислота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Оксигруппа </w:t>
            </w:r>
          </w:p>
        </w:tc>
      </w:tr>
    </w:tbl>
    <w:p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D45B10" w:rsidRPr="00E22320" w:rsidTr="00F00D97">
        <w:tc>
          <w:tcPr>
            <w:tcW w:w="4672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:rsidTr="00F00D97">
        <w:tc>
          <w:tcPr>
            <w:tcW w:w="4672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идрогалогенирование </w:t>
            </w:r>
          </w:p>
          <w:p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FC099E" w:rsidRPr="00E22320" w:rsidTr="00F00D97">
        <w:tc>
          <w:tcPr>
            <w:tcW w:w="4672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:rsidTr="00F00D97">
        <w:tc>
          <w:tcPr>
            <w:tcW w:w="4672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CE23A2" w:rsidRPr="00E22320" w:rsidTr="00F00D97">
        <w:tc>
          <w:tcPr>
            <w:tcW w:w="4672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:rsidTr="00F00D97">
        <w:tc>
          <w:tcPr>
            <w:tcW w:w="4672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</w:p>
    <w:p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/>
      </w:tblPr>
      <w:tblGrid>
        <w:gridCol w:w="1809"/>
        <w:gridCol w:w="2864"/>
      </w:tblGrid>
      <w:tr w:rsidR="001F177F" w:rsidRPr="001B42A2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Гидроксогруппа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Гексин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Пентанон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</w:p>
    <w:p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на заданиеоценивается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F177F" w:rsidRPr="001B42A2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Ba(NO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Fe(OH)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      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NaOH      </w:t>
      </w:r>
    </w:p>
    <w:p w:rsidR="00EE631E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+ 2OH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Cu(OH)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/>
      </w:tblPr>
      <w:tblGrid>
        <w:gridCol w:w="1809"/>
        <w:gridCol w:w="3573"/>
      </w:tblGrid>
      <w:tr w:rsidR="009C1B2F" w:rsidRPr="001B42A2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4B58E8" w:rsidRDefault="004B58E8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№1.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F00D97" w:rsidRDefault="007D5F25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3" o:spid="_x0000_s1026" style="position:absolute;z-index:251659264;visibility:visibl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углерода(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(г)&lt;=&gt; 2NO2 (г) + Q сместится в сторону продуктов реакции продуктов при: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Использовании катализатора.   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/>
      </w:tblPr>
      <w:tblGrid>
        <w:gridCol w:w="4390"/>
        <w:gridCol w:w="5103"/>
      </w:tblGrid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C47F5" w:rsidRPr="004C47F5" w:rsidRDefault="004C47F5" w:rsidP="004C47F5">
      <w:pPr>
        <w:sectPr w:rsidR="004C47F5" w:rsidRPr="004C47F5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B58E8" w:rsidRPr="004B58E8" w:rsidRDefault="004B58E8" w:rsidP="004B58E8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40732" w:rsidRPr="004B58E8" w:rsidRDefault="00240732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F44576" w:rsidRPr="001B42A2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№2.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:rsidTr="002552CB">
        <w:trPr>
          <w:trHeight w:val="70"/>
        </w:trPr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пропадиен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циклобутан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метилпропен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/>
      </w:tblPr>
      <w:tblGrid>
        <w:gridCol w:w="4785"/>
        <w:gridCol w:w="4786"/>
      </w:tblGrid>
      <w:tr w:rsidR="006945CE" w:rsidRPr="006945CE" w:rsidTr="00C76C45">
        <w:tc>
          <w:tcPr>
            <w:tcW w:w="4785" w:type="dxa"/>
            <w:shd w:val="clear" w:color="auto" w:fill="auto"/>
          </w:tcPr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 С = 3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</w:tr>
    </w:tbl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:rsidR="00CA1E13" w:rsidRPr="00CA1E13" w:rsidRDefault="00CA1E13" w:rsidP="00CA1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1E13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уменьшения количества болезнетворных микроорганизмов в помещениях необходимо использовать моющие и дезинфицирующие средства. Для текущей уборки можно использовать средство «Химитек-универсал».</w:t>
      </w:r>
    </w:p>
    <w:p w:rsidR="00CA1E13" w:rsidRPr="00CA1E13" w:rsidRDefault="00CA1E13" w:rsidP="00CA1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1E13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GoBack"/>
      <w:bookmarkEnd w:id="13"/>
    </w:p>
    <w:p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йответ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:rsidTr="00C76C45">
        <w:tc>
          <w:tcPr>
            <w:tcW w:w="8188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4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4"/>
          </w:p>
        </w:tc>
        <w:tc>
          <w:tcPr>
            <w:tcW w:w="180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27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28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756" w:rsidRDefault="005A5756" w:rsidP="007C348F">
      <w:pPr>
        <w:spacing w:after="0" w:line="240" w:lineRule="auto"/>
      </w:pPr>
      <w:r>
        <w:separator/>
      </w:r>
    </w:p>
  </w:endnote>
  <w:endnote w:type="continuationSeparator" w:id="1">
    <w:p w:rsidR="005A5756" w:rsidRDefault="005A5756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4C47F5" w:rsidRPr="007C348F" w:rsidRDefault="007D5F25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4C47F5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8F3A93">
          <w:rPr>
            <w:rFonts w:ascii="Times New Roman" w:hAnsi="Times New Roman"/>
            <w:noProof/>
          </w:rPr>
          <w:t>27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4C47F5" w:rsidRDefault="004C47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756" w:rsidRDefault="005A5756" w:rsidP="007C348F">
      <w:pPr>
        <w:spacing w:after="0" w:line="240" w:lineRule="auto"/>
      </w:pPr>
      <w:r>
        <w:separator/>
      </w:r>
    </w:p>
  </w:footnote>
  <w:footnote w:type="continuationSeparator" w:id="1">
    <w:p w:rsidR="005A5756" w:rsidRDefault="005A5756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45"/>
  </w:num>
  <w:num w:numId="4">
    <w:abstractNumId w:val="14"/>
  </w:num>
  <w:num w:numId="5">
    <w:abstractNumId w:val="13"/>
  </w:num>
  <w:num w:numId="6">
    <w:abstractNumId w:val="22"/>
  </w:num>
  <w:num w:numId="7">
    <w:abstractNumId w:val="10"/>
  </w:num>
  <w:num w:numId="8">
    <w:abstractNumId w:val="32"/>
  </w:num>
  <w:num w:numId="9">
    <w:abstractNumId w:val="39"/>
  </w:num>
  <w:num w:numId="10">
    <w:abstractNumId w:val="35"/>
  </w:num>
  <w:num w:numId="11">
    <w:abstractNumId w:val="34"/>
  </w:num>
  <w:num w:numId="12">
    <w:abstractNumId w:val="36"/>
  </w:num>
  <w:num w:numId="13">
    <w:abstractNumId w:val="28"/>
  </w:num>
  <w:num w:numId="14">
    <w:abstractNumId w:val="19"/>
  </w:num>
  <w:num w:numId="15">
    <w:abstractNumId w:val="18"/>
  </w:num>
  <w:num w:numId="16">
    <w:abstractNumId w:val="29"/>
  </w:num>
  <w:num w:numId="17">
    <w:abstractNumId w:val="31"/>
  </w:num>
  <w:num w:numId="18">
    <w:abstractNumId w:val="47"/>
  </w:num>
  <w:num w:numId="19">
    <w:abstractNumId w:val="33"/>
  </w:num>
  <w:num w:numId="20">
    <w:abstractNumId w:val="15"/>
  </w:num>
  <w:num w:numId="21">
    <w:abstractNumId w:val="9"/>
  </w:num>
  <w:num w:numId="22">
    <w:abstractNumId w:val="8"/>
  </w:num>
  <w:num w:numId="23">
    <w:abstractNumId w:val="44"/>
  </w:num>
  <w:num w:numId="24">
    <w:abstractNumId w:val="24"/>
  </w:num>
  <w:num w:numId="25">
    <w:abstractNumId w:val="30"/>
  </w:num>
  <w:num w:numId="26">
    <w:abstractNumId w:val="41"/>
  </w:num>
  <w:num w:numId="27">
    <w:abstractNumId w:val="25"/>
  </w:num>
  <w:num w:numId="28">
    <w:abstractNumId w:val="42"/>
  </w:num>
  <w:num w:numId="29">
    <w:abstractNumId w:val="11"/>
  </w:num>
  <w:num w:numId="30">
    <w:abstractNumId w:val="46"/>
  </w:num>
  <w:num w:numId="31">
    <w:abstractNumId w:val="17"/>
  </w:num>
  <w:num w:numId="32">
    <w:abstractNumId w:val="3"/>
  </w:num>
  <w:num w:numId="33">
    <w:abstractNumId w:val="27"/>
  </w:num>
  <w:num w:numId="34">
    <w:abstractNumId w:val="20"/>
  </w:num>
  <w:num w:numId="35">
    <w:abstractNumId w:val="21"/>
  </w:num>
  <w:num w:numId="36">
    <w:abstractNumId w:val="5"/>
  </w:num>
  <w:num w:numId="37">
    <w:abstractNumId w:val="4"/>
  </w:num>
  <w:num w:numId="38">
    <w:abstractNumId w:val="23"/>
  </w:num>
  <w:num w:numId="39">
    <w:abstractNumId w:val="26"/>
  </w:num>
  <w:num w:numId="40">
    <w:abstractNumId w:val="43"/>
  </w:num>
  <w:num w:numId="41">
    <w:abstractNumId w:val="7"/>
  </w:num>
  <w:num w:numId="42">
    <w:abstractNumId w:val="6"/>
  </w:num>
  <w:num w:numId="43">
    <w:abstractNumId w:val="12"/>
  </w:num>
  <w:num w:numId="44">
    <w:abstractNumId w:val="16"/>
  </w:num>
  <w:num w:numId="45">
    <w:abstractNumId w:val="37"/>
  </w:num>
  <w:num w:numId="46">
    <w:abstractNumId w:val="2"/>
  </w:num>
  <w:num w:numId="47">
    <w:abstractNumId w:val="0"/>
  </w:num>
  <w:num w:numId="48">
    <w:abstractNumId w:val="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1BD3"/>
    <w:rsid w:val="00025BD1"/>
    <w:rsid w:val="00030090"/>
    <w:rsid w:val="00051C54"/>
    <w:rsid w:val="00064B3C"/>
    <w:rsid w:val="000751A2"/>
    <w:rsid w:val="00082C27"/>
    <w:rsid w:val="000936ED"/>
    <w:rsid w:val="000953F3"/>
    <w:rsid w:val="000A759F"/>
    <w:rsid w:val="000B2F74"/>
    <w:rsid w:val="000E2047"/>
    <w:rsid w:val="000F5469"/>
    <w:rsid w:val="00102761"/>
    <w:rsid w:val="00120647"/>
    <w:rsid w:val="00142641"/>
    <w:rsid w:val="001555A9"/>
    <w:rsid w:val="00161855"/>
    <w:rsid w:val="00177446"/>
    <w:rsid w:val="00193280"/>
    <w:rsid w:val="001A154F"/>
    <w:rsid w:val="001B42A2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2E20D0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415D8D"/>
    <w:rsid w:val="004179E0"/>
    <w:rsid w:val="0042007D"/>
    <w:rsid w:val="00424537"/>
    <w:rsid w:val="00447077"/>
    <w:rsid w:val="004568DC"/>
    <w:rsid w:val="00493596"/>
    <w:rsid w:val="004B58E8"/>
    <w:rsid w:val="004C47F5"/>
    <w:rsid w:val="004D7D80"/>
    <w:rsid w:val="004E3829"/>
    <w:rsid w:val="004F6B9F"/>
    <w:rsid w:val="0052183A"/>
    <w:rsid w:val="0053123C"/>
    <w:rsid w:val="00556BC2"/>
    <w:rsid w:val="005575EB"/>
    <w:rsid w:val="0056002E"/>
    <w:rsid w:val="00563CB0"/>
    <w:rsid w:val="005A5756"/>
    <w:rsid w:val="005D623D"/>
    <w:rsid w:val="00603496"/>
    <w:rsid w:val="006145C7"/>
    <w:rsid w:val="00621807"/>
    <w:rsid w:val="006945CE"/>
    <w:rsid w:val="006A15D9"/>
    <w:rsid w:val="006B4EAA"/>
    <w:rsid w:val="006C3FBF"/>
    <w:rsid w:val="006E03FB"/>
    <w:rsid w:val="006E3187"/>
    <w:rsid w:val="007042DD"/>
    <w:rsid w:val="007329BA"/>
    <w:rsid w:val="00740C72"/>
    <w:rsid w:val="00747326"/>
    <w:rsid w:val="00764B97"/>
    <w:rsid w:val="00767198"/>
    <w:rsid w:val="007B517B"/>
    <w:rsid w:val="007C348F"/>
    <w:rsid w:val="007D5F25"/>
    <w:rsid w:val="00814F91"/>
    <w:rsid w:val="00837F3C"/>
    <w:rsid w:val="008D3063"/>
    <w:rsid w:val="008E1210"/>
    <w:rsid w:val="008E24A2"/>
    <w:rsid w:val="008F3A93"/>
    <w:rsid w:val="00937238"/>
    <w:rsid w:val="00946285"/>
    <w:rsid w:val="0097644F"/>
    <w:rsid w:val="00981779"/>
    <w:rsid w:val="009824F0"/>
    <w:rsid w:val="009B1F18"/>
    <w:rsid w:val="009B7FFA"/>
    <w:rsid w:val="009C1B2F"/>
    <w:rsid w:val="009C65F2"/>
    <w:rsid w:val="009C6DCA"/>
    <w:rsid w:val="009C74CA"/>
    <w:rsid w:val="009D28CB"/>
    <w:rsid w:val="009E1BD8"/>
    <w:rsid w:val="009E6FD0"/>
    <w:rsid w:val="00A32625"/>
    <w:rsid w:val="00A51D50"/>
    <w:rsid w:val="00A625F5"/>
    <w:rsid w:val="00A748C4"/>
    <w:rsid w:val="00A97A96"/>
    <w:rsid w:val="00AA315A"/>
    <w:rsid w:val="00AF1682"/>
    <w:rsid w:val="00B00BE0"/>
    <w:rsid w:val="00B05A36"/>
    <w:rsid w:val="00B07E6F"/>
    <w:rsid w:val="00B11A47"/>
    <w:rsid w:val="00B4267E"/>
    <w:rsid w:val="00B71619"/>
    <w:rsid w:val="00B7169B"/>
    <w:rsid w:val="00BA1100"/>
    <w:rsid w:val="00BB0C2A"/>
    <w:rsid w:val="00BB2803"/>
    <w:rsid w:val="00BC2F4B"/>
    <w:rsid w:val="00BC699D"/>
    <w:rsid w:val="00BF227D"/>
    <w:rsid w:val="00C22C88"/>
    <w:rsid w:val="00C35751"/>
    <w:rsid w:val="00C53590"/>
    <w:rsid w:val="00CA1E13"/>
    <w:rsid w:val="00CA6668"/>
    <w:rsid w:val="00CC76E4"/>
    <w:rsid w:val="00CD4719"/>
    <w:rsid w:val="00CE23A2"/>
    <w:rsid w:val="00CE5EBB"/>
    <w:rsid w:val="00D44D0D"/>
    <w:rsid w:val="00D45B10"/>
    <w:rsid w:val="00D67391"/>
    <w:rsid w:val="00D76455"/>
    <w:rsid w:val="00D77065"/>
    <w:rsid w:val="00D97C0D"/>
    <w:rsid w:val="00DC13A2"/>
    <w:rsid w:val="00DD7215"/>
    <w:rsid w:val="00DE4CA4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F00D97"/>
    <w:rsid w:val="00F01336"/>
    <w:rsid w:val="00F11BAA"/>
    <w:rsid w:val="00F16044"/>
    <w:rsid w:val="00F20966"/>
    <w:rsid w:val="00F44576"/>
    <w:rsid w:val="00F50594"/>
    <w:rsid w:val="00F66953"/>
    <w:rsid w:val="00FA0C2E"/>
    <w:rsid w:val="00FA0D23"/>
    <w:rsid w:val="00FA3844"/>
    <w:rsid w:val="00FC099E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4B58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F3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3A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62AA2-975B-4844-ACF6-47603A63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6169</Words>
  <Characters>35168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8</cp:revision>
  <dcterms:created xsi:type="dcterms:W3CDTF">2024-01-29T19:34:00Z</dcterms:created>
  <dcterms:modified xsi:type="dcterms:W3CDTF">2024-02-13T13:43:00Z</dcterms:modified>
</cp:coreProperties>
</file>